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6F" w:rsidRDefault="002F356F" w:rsidP="002F356F">
      <w:pPr>
        <w:pStyle w:val="Rubrik2"/>
      </w:pPr>
      <w:r w:rsidRPr="00841A26">
        <w:t>REGLER FÖR BRF SKOGALUNDSKLIPPAN GÄLLANDE BYGGANDE AV UTEPLATSER, INGLASNING AV LOFTGÅNGAR</w:t>
      </w:r>
      <w:r>
        <w:t xml:space="preserve"> SAMT BALKONGER</w:t>
      </w:r>
      <w:r w:rsidRPr="00841A26">
        <w:t>.</w:t>
      </w:r>
    </w:p>
    <w:p w:rsidR="002F356F" w:rsidRPr="0005270B" w:rsidRDefault="002F356F" w:rsidP="002F356F">
      <w:pPr>
        <w:autoSpaceDE w:val="0"/>
        <w:adjustRightInd w:val="0"/>
      </w:pPr>
      <w:r>
        <w:t xml:space="preserve">Medlem söker hos styrelsen, med skriftlig ansökan, tillstånd för ändring alternativt inglasning av loftgång samt åtgärder på balkong. Ritning måste alltid medfölja ansökan. </w:t>
      </w:r>
    </w:p>
    <w:p w:rsidR="002F356F" w:rsidRPr="00482B20" w:rsidRDefault="002F356F" w:rsidP="002F356F">
      <w:pPr>
        <w:pStyle w:val="bodytxt12"/>
        <w:rPr>
          <w:sz w:val="20"/>
        </w:rPr>
      </w:pPr>
      <w:r>
        <w:rPr>
          <w:rFonts w:ascii="Times New Roman" w:hAnsi="Times New Roman"/>
        </w:rPr>
        <w:t>Förvaltare/styrelseledamot tillsammans med medlem behandlar planerna, varefter ett förslag till beslut presenteras för styrelsen för beslut vid nästkommande styrelsemöte.</w:t>
      </w:r>
      <w:r>
        <w:rPr>
          <w:rFonts w:ascii="Times New Roman" w:hAnsi="Times New Roman"/>
        </w:rPr>
        <w:br/>
      </w:r>
      <w:r w:rsidRPr="00F0644F">
        <w:rPr>
          <w:b/>
          <w:bCs/>
          <w:sz w:val="20"/>
        </w:rPr>
        <w:t>OBS! För Godkänd ansökan av ändring gäller att ändringen ska ha påbörjats inom två år efter godkännandedatum. Tar det längre tid måste ny ansökan göras</w:t>
      </w:r>
      <w:r w:rsidRPr="00F0644F">
        <w:rPr>
          <w:sz w:val="20"/>
        </w:rPr>
        <w:t>.</w:t>
      </w:r>
      <w:r>
        <w:rPr>
          <w:sz w:val="20"/>
        </w:rPr>
        <w:t xml:space="preserve"> </w:t>
      </w:r>
    </w:p>
    <w:p w:rsidR="002F356F" w:rsidRDefault="002F356F" w:rsidP="002F356F">
      <w:pPr>
        <w:autoSpaceDE w:val="0"/>
        <w:adjustRightInd w:val="0"/>
      </w:pPr>
    </w:p>
    <w:p w:rsidR="002F356F" w:rsidRDefault="002F356F" w:rsidP="002F356F">
      <w:pPr>
        <w:autoSpaceDE w:val="0"/>
        <w:adjustRightInd w:val="0"/>
      </w:pPr>
      <w:r w:rsidRPr="00C27938">
        <w:rPr>
          <w:b/>
        </w:rPr>
        <w:t xml:space="preserve">Generellt gäller följande vid </w:t>
      </w:r>
      <w:r>
        <w:rPr>
          <w:b/>
        </w:rPr>
        <w:t>ändring</w:t>
      </w:r>
      <w:r w:rsidRPr="00C27938">
        <w:rPr>
          <w:b/>
        </w:rPr>
        <w:t xml:space="preserve"> av uteplatser:</w:t>
      </w:r>
      <w:r>
        <w:t xml:space="preserve"> </w:t>
      </w:r>
    </w:p>
    <w:p w:rsidR="002F356F" w:rsidRDefault="002F356F" w:rsidP="002F356F">
      <w:pPr>
        <w:autoSpaceDE w:val="0"/>
        <w:adjustRightInd w:val="0"/>
      </w:pPr>
      <w:r>
        <w:t xml:space="preserve">Uteplats som tillhör lägenheten är den yta som har belagts med stenplattor, normalt omfattar det en yta som motsvarar yta av balkong ovanför + dörr till uteplatsen. Övrig mark tillhör föreningen och får inte ändras utan godkännande från styrelsen. </w:t>
      </w:r>
      <w:r>
        <w:br/>
        <w:t xml:space="preserve">- Ändring mot asfalterad yta. Eventuellt staket ska vara minst 50 cm från asfaltkant för att kunna säkerställa utrymme för snöröjning. Staket får ej överstiga 1 m över mark. </w:t>
      </w:r>
    </w:p>
    <w:p w:rsidR="002F356F" w:rsidRDefault="002F356F" w:rsidP="002F356F">
      <w:pPr>
        <w:autoSpaceDE w:val="0"/>
        <w:adjustRightInd w:val="0"/>
      </w:pPr>
      <w:r>
        <w:t>Undantaget är om passage till trapphus är i anslutning till ex. sovrumsfönster, då tillåts staket upp till 1,7 m ovan mark. Staketet får då maximalt ha den höjden på en sträcka av 2 m.</w:t>
      </w:r>
      <w:r>
        <w:br/>
      </w:r>
    </w:p>
    <w:p w:rsidR="002F356F" w:rsidRDefault="002F356F" w:rsidP="002F356F">
      <w:pPr>
        <w:autoSpaceDE w:val="0"/>
        <w:adjustRightInd w:val="0"/>
      </w:pPr>
      <w:r>
        <w:t>- Byggnation får inte inskränka annan medlems område.</w:t>
      </w:r>
    </w:p>
    <w:p w:rsidR="002F356F" w:rsidRDefault="002F356F" w:rsidP="002F356F">
      <w:pPr>
        <w:autoSpaceDE w:val="0"/>
        <w:adjustRightInd w:val="0"/>
      </w:pPr>
      <w:r>
        <w:t>- Respektive medlem bygger och bekostar allt själv.</w:t>
      </w:r>
    </w:p>
    <w:p w:rsidR="002F356F" w:rsidRDefault="002F356F" w:rsidP="002F356F">
      <w:pPr>
        <w:autoSpaceDE w:val="0"/>
        <w:adjustRightInd w:val="0"/>
      </w:pPr>
      <w:r>
        <w:t>- Byggnationen får normalt inte överstiga en yta av 15 kvm.</w:t>
      </w:r>
    </w:p>
    <w:p w:rsidR="002F356F" w:rsidRDefault="002F356F" w:rsidP="002F356F">
      <w:pPr>
        <w:autoSpaceDE w:val="0"/>
        <w:adjustRightInd w:val="0"/>
      </w:pPr>
      <w:r>
        <w:t>- Byggnation får inte bli som tillägg i boendeytan (ska vara som altan etc.)</w:t>
      </w:r>
    </w:p>
    <w:p w:rsidR="002F356F" w:rsidRDefault="002F356F" w:rsidP="002F356F">
      <w:pPr>
        <w:autoSpaceDE w:val="0"/>
        <w:adjustRightInd w:val="0"/>
      </w:pPr>
      <w:r>
        <w:t>- Respektive medlem är underhållsskyldig för det som byggts till. Byggnationen får ej skada föreningens egendom.</w:t>
      </w:r>
    </w:p>
    <w:p w:rsidR="002F356F" w:rsidRDefault="002F356F" w:rsidP="002F356F">
      <w:pPr>
        <w:autoSpaceDE w:val="0"/>
        <w:adjustRightInd w:val="0"/>
      </w:pPr>
      <w:r>
        <w:t>- Säljs bostadsrätten och den nya medlemmen inte vill överta tillbyggnad skall säljaren återställa det som byggts till.</w:t>
      </w:r>
    </w:p>
    <w:p w:rsidR="002F356F" w:rsidRDefault="002F356F" w:rsidP="002F356F">
      <w:pPr>
        <w:autoSpaceDE w:val="0"/>
        <w:adjustRightInd w:val="0"/>
      </w:pPr>
      <w:r>
        <w:t>- Gräsklippning och beskärning av buskar innanför inhägnad ansvaras för av medlem.</w:t>
      </w:r>
    </w:p>
    <w:p w:rsidR="002F356F" w:rsidRDefault="002F356F" w:rsidP="002F356F">
      <w:pPr>
        <w:autoSpaceDE w:val="0"/>
        <w:adjustRightInd w:val="0"/>
      </w:pPr>
    </w:p>
    <w:p w:rsidR="002F356F" w:rsidRDefault="002F356F" w:rsidP="002F356F">
      <w:pPr>
        <w:autoSpaceDE w:val="0"/>
        <w:adjustRightInd w:val="0"/>
      </w:pPr>
      <w:r>
        <w:rPr>
          <w:b/>
        </w:rPr>
        <w:t>För l</w:t>
      </w:r>
      <w:r w:rsidRPr="00C27938">
        <w:rPr>
          <w:b/>
        </w:rPr>
        <w:t>oftgång/balkong</w:t>
      </w:r>
      <w:r>
        <w:rPr>
          <w:b/>
        </w:rPr>
        <w:t xml:space="preserve"> gäller följande:</w:t>
      </w:r>
      <w:r>
        <w:rPr>
          <w:b/>
        </w:rPr>
        <w:br/>
      </w:r>
      <w:r>
        <w:t xml:space="preserve"> </w:t>
      </w:r>
      <w:r>
        <w:br/>
        <w:t>Loftgång och dörr från trapphus till loftgång tillhör inte lägenheten, de tillhör föreningen.</w:t>
      </w:r>
    </w:p>
    <w:p w:rsidR="002F356F" w:rsidRDefault="002F356F" w:rsidP="002F356F">
      <w:pPr>
        <w:autoSpaceDE w:val="0"/>
        <w:adjustRightInd w:val="0"/>
      </w:pPr>
    </w:p>
    <w:p w:rsidR="002F356F" w:rsidRDefault="002F356F" w:rsidP="002F356F">
      <w:pPr>
        <w:autoSpaceDE w:val="0"/>
        <w:adjustRightInd w:val="0"/>
      </w:pPr>
      <w:r>
        <w:t>-Dörr från trapphus till loftgång får inte ändras av lägenhetsinnehavaren.</w:t>
      </w:r>
      <w:r>
        <w:tab/>
      </w:r>
    </w:p>
    <w:p w:rsidR="002F356F" w:rsidRDefault="002F356F" w:rsidP="002F356F">
      <w:pPr>
        <w:autoSpaceDE w:val="0"/>
        <w:adjustRightInd w:val="0"/>
      </w:pPr>
      <w:r>
        <w:t>- Den som vill glasa in sin balkong eller loftgång måste ansöka om byggnadslov för det hos</w:t>
      </w:r>
    </w:p>
    <w:p w:rsidR="002F356F" w:rsidRDefault="002F356F" w:rsidP="002F356F">
      <w:pPr>
        <w:autoSpaceDE w:val="0"/>
        <w:adjustRightInd w:val="0"/>
      </w:pPr>
      <w:r>
        <w:t xml:space="preserve">  kommunen.</w:t>
      </w:r>
    </w:p>
    <w:p w:rsidR="002F356F" w:rsidRDefault="002F356F" w:rsidP="002F356F">
      <w:pPr>
        <w:autoSpaceDE w:val="0"/>
        <w:adjustRightInd w:val="0"/>
      </w:pPr>
      <w:r>
        <w:t xml:space="preserve">- Det är tillåtet att glasa in balkonger och loftgång om bygglov finns. Insynsskydd får inte tas bort. </w:t>
      </w:r>
    </w:p>
    <w:p w:rsidR="002F356F" w:rsidRDefault="002F356F" w:rsidP="002F356F">
      <w:pPr>
        <w:autoSpaceDE w:val="0"/>
        <w:adjustRightInd w:val="0"/>
      </w:pPr>
      <w:r>
        <w:t xml:space="preserve">- Loftgång får glasas in fram till gräns till grannens lägenhet, </w:t>
      </w:r>
      <w:r w:rsidRPr="00505923">
        <w:rPr>
          <w:b/>
          <w:bCs/>
        </w:rPr>
        <w:t>inglasningen får inte gå in över grannes fönster eller dörr.</w:t>
      </w:r>
      <w:r w:rsidRPr="00505923">
        <w:rPr>
          <w:b/>
          <w:bCs/>
        </w:rPr>
        <w:br/>
      </w:r>
      <w:r>
        <w:t xml:space="preserve"> </w:t>
      </w:r>
    </w:p>
    <w:p w:rsidR="002F356F" w:rsidRDefault="002F356F" w:rsidP="002F356F">
      <w:pPr>
        <w:autoSpaceDE w:val="0"/>
        <w:adjustRightInd w:val="0"/>
      </w:pPr>
      <w:r>
        <w:t>- Det är inte tillåtet att byta ut befintligt plåttak på de översta balkongerna mot tex glastak.</w:t>
      </w:r>
    </w:p>
    <w:p w:rsidR="002F356F" w:rsidRDefault="002F356F" w:rsidP="002F356F">
      <w:pPr>
        <w:autoSpaceDE w:val="0"/>
        <w:adjustRightInd w:val="0"/>
      </w:pPr>
      <w:r>
        <w:t xml:space="preserve">- Det är inte tillåtet att utan styrelsens tillstånd lägga klinkers på loftgångsgolv. </w:t>
      </w:r>
    </w:p>
    <w:p w:rsidR="002F356F" w:rsidRDefault="002F356F" w:rsidP="002F356F">
      <w:pPr>
        <w:autoSpaceDE w:val="0"/>
        <w:adjustRightInd w:val="0"/>
      </w:pPr>
      <w:r>
        <w:t>- Målning av loftgångstak är tillåten under vissa betingelser efter beslut av styrelsen.</w:t>
      </w:r>
    </w:p>
    <w:p w:rsidR="002F356F" w:rsidRDefault="002F356F" w:rsidP="002F356F">
      <w:pPr>
        <w:autoSpaceDE w:val="0"/>
        <w:adjustRightInd w:val="0"/>
      </w:pPr>
    </w:p>
    <w:p w:rsidR="002F356F" w:rsidRDefault="002F356F" w:rsidP="002F356F">
      <w:pPr>
        <w:autoSpaceDE w:val="0"/>
        <w:adjustRightInd w:val="0"/>
      </w:pPr>
    </w:p>
    <w:p w:rsidR="00FF7B73" w:rsidRDefault="002F356F" w:rsidP="002F356F">
      <w:pPr>
        <w:autoSpaceDE w:val="0"/>
        <w:adjustRightInd w:val="0"/>
      </w:pPr>
      <w:r>
        <w:t>Senaste revidering av reglerna beslutade på styrelsemöte 2020-09-15</w:t>
      </w:r>
    </w:p>
    <w:sectPr w:rsidR="00FF7B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7" w:right="1276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A4" w:rsidRDefault="001D52A4">
      <w:r>
        <w:separator/>
      </w:r>
    </w:p>
  </w:endnote>
  <w:endnote w:type="continuationSeparator" w:id="0">
    <w:p w:rsidR="001D52A4" w:rsidRDefault="001D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B" w:rsidRDefault="00B13761">
    <w:pPr>
      <w:pStyle w:val="Sidfot"/>
      <w:pBdr>
        <w:top w:val="single" w:sz="6" w:space="1" w:color="000000"/>
      </w:pBdr>
      <w:tabs>
        <w:tab w:val="left" w:pos="3402"/>
        <w:tab w:val="left" w:pos="737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1025" type="#_x0000_t202" style="position:absolute;margin-left:0;margin-top:.05pt;width:0;height:0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MTfzXWmAQAA&#10;VgMAAA4AAAAAAAAAAAAAAAAALgIAAGRycy9lMm9Eb2MueG1sUEsBAi0AFAAGAAgAAAAhAATS6A/S&#10;AAAA/wAAAA8AAAAAAAAAAAAAAAAAAAQAAGRycy9kb3ducmV2LnhtbFBLBQYAAAAABAAEAPMAAAD/&#10;BAAAAAA=&#10;" filled="f" stroked="f">
          <v:textbox style="mso-fit-shape-to-text:t" inset="0,0,0,0">
            <w:txbxContent>
              <w:p w:rsidR="00502BBB" w:rsidRDefault="00502BBB">
                <w:pPr>
                  <w:pStyle w:val="Sidfot"/>
                </w:pPr>
              </w:p>
            </w:txbxContent>
          </v:textbox>
          <w10:wrap type="square" anchorx="margin"/>
        </v:shape>
      </w:pict>
    </w:r>
    <w:r w:rsidR="00502BBB">
      <w:rPr>
        <w:b/>
        <w:sz w:val="16"/>
      </w:rPr>
      <w:t>Adress</w:t>
    </w:r>
    <w:r w:rsidR="00502BBB">
      <w:rPr>
        <w:b/>
        <w:sz w:val="16"/>
      </w:rPr>
      <w:tab/>
      <w:t>Telefon/fax</w:t>
    </w:r>
    <w:r w:rsidR="00502BBB">
      <w:rPr>
        <w:b/>
        <w:sz w:val="16"/>
      </w:rPr>
      <w:tab/>
    </w:r>
    <w:r w:rsidR="00502BBB">
      <w:rPr>
        <w:b/>
        <w:sz w:val="16"/>
      </w:rPr>
      <w:tab/>
      <w:t>Organisationsnummer</w:t>
    </w:r>
  </w:p>
  <w:p w:rsidR="00502BBB" w:rsidRDefault="00502BBB">
    <w:pPr>
      <w:pStyle w:val="Sidfot"/>
      <w:tabs>
        <w:tab w:val="clear" w:pos="4536"/>
        <w:tab w:val="left" w:pos="3402"/>
        <w:tab w:val="left" w:pos="7371"/>
      </w:tabs>
      <w:jc w:val="both"/>
      <w:rPr>
        <w:sz w:val="16"/>
      </w:rPr>
    </w:pPr>
    <w:r>
      <w:rPr>
        <w:sz w:val="16"/>
      </w:rPr>
      <w:t>Brf Skogalundsklippan i Nacka</w:t>
    </w:r>
    <w:r>
      <w:rPr>
        <w:sz w:val="16"/>
      </w:rPr>
      <w:tab/>
      <w:t>08-716 81 71</w:t>
    </w:r>
    <w:r>
      <w:rPr>
        <w:sz w:val="16"/>
      </w:rPr>
      <w:tab/>
      <w:t>716418–0668</w:t>
    </w:r>
  </w:p>
  <w:p w:rsidR="00502BBB" w:rsidRDefault="00502BBB">
    <w:pPr>
      <w:pStyle w:val="Sidfot"/>
    </w:pPr>
    <w:r>
      <w:rPr>
        <w:sz w:val="16"/>
      </w:rPr>
      <w:t>Skogalundsklippan 20B</w:t>
    </w:r>
    <w:r>
      <w:rPr>
        <w:sz w:val="16"/>
      </w:rPr>
      <w:tab/>
      <w:t xml:space="preserve">e-post: </w:t>
    </w:r>
    <w:hyperlink r:id="rId1" w:history="1">
      <w:r>
        <w:rPr>
          <w:rStyle w:val="Hyperlnk"/>
        </w:rPr>
        <w:t>skogalundsklippan@bredband.net</w:t>
      </w:r>
    </w:hyperlink>
    <w:r>
      <w:rPr>
        <w:sz w:val="16"/>
      </w:rPr>
      <w:tab/>
    </w:r>
  </w:p>
  <w:p w:rsidR="00502BBB" w:rsidRDefault="00502BBB">
    <w:pPr>
      <w:pStyle w:val="Sidfot"/>
    </w:pPr>
    <w:r>
      <w:rPr>
        <w:sz w:val="16"/>
      </w:rPr>
      <w:t>131 39 NACKA</w:t>
    </w:r>
    <w:r>
      <w:rPr>
        <w:sz w:val="16"/>
      </w:rPr>
      <w:tab/>
    </w:r>
    <w:r>
      <w:rPr>
        <w:sz w:val="16"/>
      </w:rPr>
      <w:tab/>
    </w:r>
    <w:r>
      <w:rPr>
        <w:b/>
      </w:rPr>
      <w:t>www.skogalundsklippan.com</w:t>
    </w:r>
    <w:r>
      <w:rPr>
        <w:b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B" w:rsidRDefault="00502BBB">
    <w:pPr>
      <w:pStyle w:val="Sidfot"/>
      <w:pBdr>
        <w:top w:val="single" w:sz="6" w:space="1" w:color="000000"/>
      </w:pBdr>
      <w:tabs>
        <w:tab w:val="left" w:pos="3402"/>
        <w:tab w:val="left" w:pos="7371"/>
      </w:tabs>
      <w:rPr>
        <w:b/>
        <w:sz w:val="16"/>
      </w:rPr>
    </w:pPr>
    <w:r>
      <w:rPr>
        <w:b/>
        <w:sz w:val="16"/>
      </w:rPr>
      <w:t>Adress</w:t>
    </w:r>
    <w:r>
      <w:rPr>
        <w:b/>
        <w:sz w:val="16"/>
      </w:rPr>
      <w:tab/>
      <w:t>Telefon</w:t>
    </w:r>
    <w:r>
      <w:rPr>
        <w:b/>
        <w:sz w:val="16"/>
      </w:rPr>
      <w:tab/>
    </w:r>
    <w:r>
      <w:rPr>
        <w:b/>
        <w:sz w:val="16"/>
      </w:rPr>
      <w:tab/>
      <w:t>Organisationsnummer</w:t>
    </w:r>
  </w:p>
  <w:p w:rsidR="00502BBB" w:rsidRDefault="00502BBB">
    <w:pPr>
      <w:pStyle w:val="Sidfot"/>
      <w:tabs>
        <w:tab w:val="clear" w:pos="4536"/>
        <w:tab w:val="left" w:pos="3402"/>
        <w:tab w:val="left" w:pos="7371"/>
      </w:tabs>
      <w:jc w:val="both"/>
      <w:rPr>
        <w:sz w:val="16"/>
      </w:rPr>
    </w:pPr>
    <w:r>
      <w:rPr>
        <w:sz w:val="16"/>
      </w:rPr>
      <w:t>Brf Skogalundsklippan i Nacka</w:t>
    </w:r>
    <w:r>
      <w:rPr>
        <w:sz w:val="16"/>
      </w:rPr>
      <w:tab/>
      <w:t>070-667 88 19</w:t>
    </w:r>
    <w:r>
      <w:rPr>
        <w:sz w:val="16"/>
      </w:rPr>
      <w:tab/>
      <w:t>716418–0668</w:t>
    </w:r>
  </w:p>
  <w:p w:rsidR="00502BBB" w:rsidRDefault="00502BBB">
    <w:pPr>
      <w:pStyle w:val="Sidfot"/>
    </w:pPr>
    <w:r>
      <w:rPr>
        <w:sz w:val="16"/>
      </w:rPr>
      <w:t>Skogalundsklippan 20B</w:t>
    </w:r>
    <w:r>
      <w:rPr>
        <w:sz w:val="16"/>
      </w:rPr>
      <w:tab/>
    </w:r>
    <w:r>
      <w:rPr>
        <w:b/>
      </w:rPr>
      <w:t xml:space="preserve">e-post: </w:t>
    </w:r>
    <w:hyperlink r:id="rId1" w:history="1">
      <w:r>
        <w:rPr>
          <w:rStyle w:val="Hyperlnk"/>
          <w:b/>
        </w:rPr>
        <w:t>styrelse</w:t>
      </w:r>
    </w:hyperlink>
    <w:r>
      <w:rPr>
        <w:rStyle w:val="Hyperlnk"/>
        <w:b/>
      </w:rPr>
      <w:t>@skogalundsklippan.se</w:t>
    </w:r>
    <w:r>
      <w:rPr>
        <w:sz w:val="16"/>
      </w:rPr>
      <w:t xml:space="preserve"> </w:t>
    </w:r>
    <w:r>
      <w:rPr>
        <w:sz w:val="16"/>
      </w:rPr>
      <w:tab/>
    </w:r>
  </w:p>
  <w:p w:rsidR="00502BBB" w:rsidRDefault="00502BBB">
    <w:pPr>
      <w:pStyle w:val="Sidfot"/>
    </w:pPr>
    <w:r>
      <w:rPr>
        <w:sz w:val="16"/>
      </w:rPr>
      <w:t>131 39 NACKA</w:t>
    </w:r>
    <w:r>
      <w:rPr>
        <w:sz w:val="16"/>
      </w:rPr>
      <w:tab/>
    </w:r>
    <w:r>
      <w:rPr>
        <w:sz w:val="16"/>
      </w:rPr>
      <w:tab/>
    </w:r>
    <w:r>
      <w:rPr>
        <w:b/>
      </w:rPr>
      <w:t>skogalundsklippan.se</w:t>
    </w:r>
  </w:p>
  <w:p w:rsidR="00502BBB" w:rsidRDefault="00502BB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A4" w:rsidRDefault="001D52A4">
      <w:r>
        <w:rPr>
          <w:color w:val="000000"/>
        </w:rPr>
        <w:separator/>
      </w:r>
    </w:p>
  </w:footnote>
  <w:footnote w:type="continuationSeparator" w:id="0">
    <w:p w:rsidR="001D52A4" w:rsidRDefault="001D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B" w:rsidRDefault="00B13761">
    <w:pPr>
      <w:pStyle w:val="Sidhuvud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1" o:spid="_x0000_s1026" type="#_x0000_t202" style="position:absolute;left:0;text-align:left;margin-left:-51.2pt;margin-top:.05pt;width:0;height:0;z-index:251657216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<v:textbox style="mso-fit-shape-to-text:t" inset="0,0,0,0">
            <w:txbxContent>
              <w:p w:rsidR="00502BBB" w:rsidRDefault="00502BBB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>
                  <w:rPr>
                    <w:rStyle w:val="Sidnummer"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B" w:rsidRDefault="00211710">
    <w:pPr>
      <w:pStyle w:val="Sidhuvud"/>
      <w:tabs>
        <w:tab w:val="left" w:pos="1985"/>
      </w:tabs>
    </w:pPr>
    <w:r>
      <w:rPr>
        <w:noProof/>
      </w:rPr>
      <w:drawing>
        <wp:inline distT="0" distB="0" distL="0" distR="0">
          <wp:extent cx="5867400" cy="1466850"/>
          <wp:effectExtent l="19050" t="0" r="0" b="0"/>
          <wp:docPr id="1" name="Bild 1" descr="log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BBB" w:rsidRDefault="00502BBB">
    <w:pPr>
      <w:pStyle w:val="Sidhuvud"/>
      <w:tabs>
        <w:tab w:val="left" w:pos="1985"/>
      </w:tabs>
    </w:pPr>
    <w:r>
      <w:tab/>
    </w:r>
    <w:r>
      <w:tab/>
    </w:r>
    <w:hyperlink r:id="rId2" w:history="1">
      <w:r>
        <w:rPr>
          <w:rStyle w:val="Hyperlnk"/>
        </w:rPr>
        <w:t>skogalundsklippan.se</w:t>
      </w:r>
    </w:hyperlink>
  </w:p>
  <w:p w:rsidR="00502BBB" w:rsidRDefault="00502BBB">
    <w:pPr>
      <w:pStyle w:val="Sidhuvud"/>
      <w:tabs>
        <w:tab w:val="left" w:pos="198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ED4"/>
    <w:multiLevelType w:val="multilevel"/>
    <w:tmpl w:val="7652A0AA"/>
    <w:styleLink w:val="LFO13"/>
    <w:lvl w:ilvl="0">
      <w:numFmt w:val="bullet"/>
      <w:pStyle w:val="Punktlista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9601B7"/>
    <w:multiLevelType w:val="multilevel"/>
    <w:tmpl w:val="D764D4FC"/>
    <w:styleLink w:val="LFO5"/>
    <w:lvl w:ilvl="0">
      <w:start w:val="1"/>
      <w:numFmt w:val="decimal"/>
      <w:pStyle w:val="Numreradlista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88A24A6"/>
    <w:multiLevelType w:val="multilevel"/>
    <w:tmpl w:val="3E76AB2E"/>
    <w:styleLink w:val="LFO14"/>
    <w:lvl w:ilvl="0">
      <w:numFmt w:val="bullet"/>
      <w:pStyle w:val="Punktlista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C397A14"/>
    <w:multiLevelType w:val="multilevel"/>
    <w:tmpl w:val="6A5846EA"/>
    <w:styleLink w:val="LFO9"/>
    <w:lvl w:ilvl="0">
      <w:start w:val="1"/>
      <w:numFmt w:val="decimal"/>
      <w:pStyle w:val="Numreradlista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9802DFC"/>
    <w:multiLevelType w:val="multilevel"/>
    <w:tmpl w:val="B8B459D0"/>
    <w:styleLink w:val="LFO6"/>
    <w:lvl w:ilvl="0">
      <w:start w:val="1"/>
      <w:numFmt w:val="decimal"/>
      <w:pStyle w:val="Numreradlista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C2C1563"/>
    <w:multiLevelType w:val="multilevel"/>
    <w:tmpl w:val="4D505F1A"/>
    <w:styleLink w:val="LFO2"/>
    <w:lvl w:ilvl="0">
      <w:numFmt w:val="bullet"/>
      <w:pStyle w:val="punktlist12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3C04DFD"/>
    <w:multiLevelType w:val="multilevel"/>
    <w:tmpl w:val="6F62713E"/>
    <w:styleLink w:val="LFO8"/>
    <w:lvl w:ilvl="0">
      <w:start w:val="1"/>
      <w:numFmt w:val="decimal"/>
      <w:pStyle w:val="Numreradlist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5030D7B"/>
    <w:multiLevelType w:val="multilevel"/>
    <w:tmpl w:val="99329516"/>
    <w:styleLink w:val="LFO12"/>
    <w:lvl w:ilvl="0">
      <w:numFmt w:val="bullet"/>
      <w:pStyle w:val="Punktlist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77C0A20"/>
    <w:multiLevelType w:val="multilevel"/>
    <w:tmpl w:val="59A22C46"/>
    <w:styleLink w:val="LFO10"/>
    <w:lvl w:ilvl="0">
      <w:numFmt w:val="bullet"/>
      <w:pStyle w:val="Punktlist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65F196D"/>
    <w:multiLevelType w:val="multilevel"/>
    <w:tmpl w:val="518850B0"/>
    <w:styleLink w:val="LFO11"/>
    <w:lvl w:ilvl="0">
      <w:numFmt w:val="bullet"/>
      <w:pStyle w:val="Punktlist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DE65B91"/>
    <w:multiLevelType w:val="multilevel"/>
    <w:tmpl w:val="43C2FCE8"/>
    <w:styleLink w:val="LFO7"/>
    <w:lvl w:ilvl="0">
      <w:start w:val="1"/>
      <w:numFmt w:val="decimal"/>
      <w:pStyle w:val="Numreradlista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07168A7"/>
    <w:multiLevelType w:val="multilevel"/>
    <w:tmpl w:val="1F02F3FA"/>
    <w:styleLink w:val="LFO3"/>
    <w:lvl w:ilvl="0">
      <w:start w:val="1"/>
      <w:numFmt w:val="decimal"/>
      <w:pStyle w:val="listundernumr11"/>
      <w:lvlText w:val="%1.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1304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7B73"/>
    <w:rsid w:val="001D52A4"/>
    <w:rsid w:val="00211710"/>
    <w:rsid w:val="002F356F"/>
    <w:rsid w:val="00502BBB"/>
    <w:rsid w:val="00771555"/>
    <w:rsid w:val="00B13761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Rubrik1">
    <w:name w:val="heading 1"/>
    <w:basedOn w:val="Normal"/>
    <w:next w:val="Normal"/>
    <w:uiPriority w:val="9"/>
    <w:qFormat/>
    <w:pPr>
      <w:keepNext/>
      <w:outlineLvl w:val="0"/>
    </w:pPr>
    <w:rPr>
      <w:sz w:val="28"/>
    </w:rPr>
  </w:style>
  <w:style w:type="paragraph" w:styleId="Rubrik2">
    <w:name w:val="heading 2"/>
    <w:next w:val="bodytxt12"/>
    <w:uiPriority w:val="9"/>
    <w:unhideWhenUsed/>
    <w:qFormat/>
    <w:pPr>
      <w:keepNext/>
      <w:suppressAutoHyphens/>
      <w:autoSpaceDN w:val="0"/>
      <w:spacing w:before="120"/>
      <w:textAlignment w:val="baseline"/>
      <w:outlineLvl w:val="1"/>
    </w:pPr>
    <w:rPr>
      <w:rFonts w:ascii="Bookman Old Style" w:hAnsi="Bookman Old Style"/>
      <w:b/>
      <w:sz w:val="28"/>
    </w:rPr>
  </w:style>
  <w:style w:type="paragraph" w:styleId="Rubrik3">
    <w:name w:val="heading 3"/>
    <w:next w:val="Normal"/>
    <w:uiPriority w:val="9"/>
    <w:semiHidden/>
    <w:unhideWhenUsed/>
    <w:qFormat/>
    <w:pPr>
      <w:keepNext/>
      <w:suppressAutoHyphens/>
      <w:autoSpaceDN w:val="0"/>
      <w:spacing w:before="80"/>
      <w:textAlignment w:val="baseline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pBdr>
        <w:bottom w:val="single" w:sz="6" w:space="2" w:color="000000"/>
      </w:pBdr>
      <w:outlineLvl w:val="3"/>
    </w:pPr>
    <w:rPr>
      <w:sz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3"/>
      <w:sz w:val="32"/>
    </w:rPr>
  </w:style>
  <w:style w:type="paragraph" w:customStyle="1" w:styleId="rubrik18p">
    <w:name w:val="rubrik18p"/>
    <w:basedOn w:val="Rubrik2"/>
    <w:pPr>
      <w:spacing w:before="240" w:after="120"/>
    </w:pPr>
    <w:rPr>
      <w:rFonts w:ascii="Arial" w:hAnsi="Arial"/>
      <w:sz w:val="3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rubr20ic">
    <w:name w:val="rubr20ic"/>
    <w:basedOn w:val="rubrik18p"/>
    <w:pPr>
      <w:jc w:val="center"/>
    </w:pPr>
    <w:rPr>
      <w:i/>
      <w:sz w:val="40"/>
    </w:rPr>
  </w:style>
  <w:style w:type="paragraph" w:customStyle="1" w:styleId="bodytxt12">
    <w:name w:val="bodytxt12"/>
    <w:basedOn w:val="Sidhuvud"/>
    <w:pPr>
      <w:tabs>
        <w:tab w:val="clear" w:pos="4536"/>
        <w:tab w:val="clear" w:pos="9072"/>
      </w:tabs>
      <w:spacing w:before="120"/>
    </w:pPr>
    <w:rPr>
      <w:rFonts w:ascii="Bookman Old Style" w:hAnsi="Bookman Old Style"/>
      <w:sz w:val="24"/>
    </w:rPr>
  </w:style>
  <w:style w:type="paragraph" w:customStyle="1" w:styleId="namn14b">
    <w:name w:val="namn14b"/>
    <w:basedOn w:val="Sidhuvud"/>
    <w:pPr>
      <w:tabs>
        <w:tab w:val="clear" w:pos="4536"/>
        <w:tab w:val="clear" w:pos="9072"/>
        <w:tab w:val="left" w:pos="2268"/>
        <w:tab w:val="left" w:pos="2552"/>
        <w:tab w:val="left" w:pos="4820"/>
        <w:tab w:val="left" w:pos="5103"/>
        <w:tab w:val="left" w:pos="7655"/>
        <w:tab w:val="left" w:pos="7938"/>
      </w:tabs>
      <w:spacing w:before="120"/>
    </w:pPr>
    <w:rPr>
      <w:rFonts w:ascii="Arial" w:hAnsi="Arial"/>
      <w:b/>
      <w:sz w:val="24"/>
    </w:rPr>
  </w:style>
  <w:style w:type="paragraph" w:customStyle="1" w:styleId="namnunder">
    <w:name w:val="namnunder"/>
    <w:basedOn w:val="Sidhuvud"/>
    <w:pPr>
      <w:tabs>
        <w:tab w:val="clear" w:pos="4536"/>
        <w:tab w:val="clear" w:pos="9072"/>
      </w:tabs>
    </w:pPr>
    <w:rPr>
      <w:rFonts w:ascii="Bookman Old Style" w:hAnsi="Bookman Old Style"/>
      <w:sz w:val="24"/>
    </w:rPr>
  </w:style>
  <w:style w:type="paragraph" w:customStyle="1" w:styleId="rubr16">
    <w:name w:val="rubr16"/>
    <w:basedOn w:val="Rubrik2"/>
    <w:pPr>
      <w:spacing w:before="60" w:after="120"/>
    </w:pPr>
    <w:rPr>
      <w:rFonts w:ascii="Arial" w:hAnsi="Arial"/>
      <w:sz w:val="32"/>
    </w:rPr>
  </w:style>
  <w:style w:type="paragraph" w:customStyle="1" w:styleId="punktlist12">
    <w:name w:val="punktlist12"/>
    <w:basedOn w:val="Sidhuvud"/>
    <w:pPr>
      <w:numPr>
        <w:numId w:val="1"/>
      </w:numPr>
      <w:tabs>
        <w:tab w:val="clear" w:pos="4536"/>
        <w:tab w:val="clear" w:pos="9072"/>
        <w:tab w:val="left" w:pos="-5760"/>
      </w:tabs>
      <w:spacing w:before="120"/>
    </w:pPr>
    <w:rPr>
      <w:rFonts w:ascii="Bookman Old Style" w:hAnsi="Bookman Old Style"/>
      <w:sz w:val="24"/>
    </w:rPr>
  </w:style>
  <w:style w:type="paragraph" w:customStyle="1" w:styleId="txt16bci">
    <w:name w:val="txt16bci"/>
    <w:basedOn w:val="bodytxt12"/>
    <w:pPr>
      <w:jc w:val="center"/>
    </w:pPr>
    <w:rPr>
      <w:b/>
      <w:i/>
      <w:color w:val="0000FF"/>
      <w:sz w:val="32"/>
    </w:rPr>
  </w:style>
  <w:style w:type="paragraph" w:styleId="Dokumentversikt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eadress16c">
    <w:name w:val="eadress16c"/>
    <w:basedOn w:val="Sidhuvud"/>
    <w:pPr>
      <w:tabs>
        <w:tab w:val="clear" w:pos="4536"/>
        <w:tab w:val="clear" w:pos="9072"/>
      </w:tabs>
      <w:jc w:val="center"/>
    </w:pPr>
    <w:rPr>
      <w:rFonts w:ascii="Bookman Old Style" w:hAnsi="Bookman Old Style"/>
      <w:b/>
      <w:sz w:val="32"/>
    </w:rPr>
  </w:style>
  <w:style w:type="paragraph" w:customStyle="1" w:styleId="numrlista">
    <w:name w:val="numrlista"/>
    <w:pPr>
      <w:tabs>
        <w:tab w:val="left" w:pos="-454"/>
        <w:tab w:val="left" w:pos="4762"/>
      </w:tabs>
      <w:suppressAutoHyphens/>
      <w:autoSpaceDN w:val="0"/>
      <w:spacing w:before="120"/>
      <w:textAlignment w:val="baseline"/>
    </w:pPr>
    <w:rPr>
      <w:rFonts w:ascii="Bookman Old Style" w:hAnsi="Bookman Old Style"/>
      <w:sz w:val="24"/>
    </w:rPr>
  </w:style>
  <w:style w:type="paragraph" w:styleId="Adress-brev">
    <w:name w:val="envelope address"/>
    <w:basedOn w:val="Normal"/>
    <w:pPr>
      <w:ind w:left="2880"/>
    </w:pPr>
    <w:rPr>
      <w:rFonts w:ascii="Arial" w:hAnsi="Arial"/>
      <w:sz w:val="24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pPr>
      <w:ind w:left="200" w:hanging="200"/>
    </w:pPr>
  </w:style>
  <w:style w:type="paragraph" w:styleId="Citatfrteckningsrubrik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Datum">
    <w:name w:val="Date"/>
    <w:basedOn w:val="Normal"/>
    <w:next w:val="Normal"/>
  </w:style>
  <w:style w:type="paragraph" w:styleId="Figurfrteckning">
    <w:name w:val="table of figures"/>
    <w:basedOn w:val="Normal"/>
    <w:next w:val="Normal"/>
    <w:pPr>
      <w:ind w:left="400" w:hanging="400"/>
    </w:pPr>
  </w:style>
  <w:style w:type="paragraph" w:styleId="Fotnotstext">
    <w:name w:val="footnote text"/>
    <w:basedOn w:val="Normal"/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rubrik">
    <w:name w:val="index heading"/>
    <w:basedOn w:val="Normal"/>
    <w:next w:val="Index1"/>
    <w:rPr>
      <w:rFonts w:ascii="Arial" w:hAnsi="Arial"/>
      <w:b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</w:style>
  <w:style w:type="paragraph" w:styleId="Innehll2">
    <w:name w:val="toc 2"/>
    <w:basedOn w:val="Normal"/>
    <w:next w:val="Normal"/>
    <w:autoRedefine/>
    <w:pPr>
      <w:ind w:left="200"/>
    </w:pPr>
  </w:style>
  <w:style w:type="paragraph" w:styleId="Innehll3">
    <w:name w:val="toc 3"/>
    <w:basedOn w:val="Normal"/>
    <w:next w:val="Normal"/>
    <w:autoRedefine/>
    <w:pPr>
      <w:ind w:left="400"/>
    </w:pPr>
  </w:style>
  <w:style w:type="paragraph" w:styleId="Innehll4">
    <w:name w:val="toc 4"/>
    <w:basedOn w:val="Normal"/>
    <w:next w:val="Normal"/>
    <w:autoRedefine/>
    <w:pPr>
      <w:ind w:left="600"/>
    </w:pPr>
  </w:style>
  <w:style w:type="paragraph" w:styleId="Innehll5">
    <w:name w:val="toc 5"/>
    <w:basedOn w:val="Normal"/>
    <w:next w:val="Normal"/>
    <w:autoRedefine/>
    <w:pPr>
      <w:ind w:left="800"/>
    </w:pPr>
  </w:style>
  <w:style w:type="paragraph" w:styleId="Innehll6">
    <w:name w:val="toc 6"/>
    <w:basedOn w:val="Normal"/>
    <w:next w:val="Normal"/>
    <w:autoRedefine/>
    <w:pPr>
      <w:ind w:left="1000"/>
    </w:pPr>
  </w:style>
  <w:style w:type="paragraph" w:styleId="Innehll7">
    <w:name w:val="toc 7"/>
    <w:basedOn w:val="Normal"/>
    <w:next w:val="Normal"/>
    <w:autoRedefine/>
    <w:pPr>
      <w:ind w:left="1200"/>
    </w:pPr>
  </w:style>
  <w:style w:type="paragraph" w:styleId="Innehll8">
    <w:name w:val="toc 8"/>
    <w:basedOn w:val="Normal"/>
    <w:next w:val="Normal"/>
    <w:autoRedefine/>
    <w:pPr>
      <w:ind w:left="1400"/>
    </w:pPr>
  </w:style>
  <w:style w:type="paragraph" w:styleId="Innehll9">
    <w:name w:val="toc 9"/>
    <w:basedOn w:val="Normal"/>
    <w:next w:val="Normal"/>
    <w:autoRedefine/>
    <w:pPr>
      <w:ind w:left="1600"/>
    </w:pPr>
  </w:style>
  <w:style w:type="paragraph" w:styleId="Kommentarer">
    <w:name w:val="annotation text"/>
    <w:basedOn w:val="Normal"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textAlignment w:val="baseline"/>
    </w:pPr>
    <w:rPr>
      <w:rFonts w:ascii="Courier New" w:hAnsi="Courier New"/>
    </w:rPr>
  </w:style>
  <w:style w:type="paragraph" w:styleId="Meddelanderubrik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sz w:val="24"/>
    </w:rPr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3"/>
      </w:numPr>
    </w:pPr>
  </w:style>
  <w:style w:type="paragraph" w:styleId="Numreradlista2">
    <w:name w:val="List Number 2"/>
    <w:basedOn w:val="Normal"/>
    <w:pPr>
      <w:numPr>
        <w:numId w:val="4"/>
      </w:numPr>
    </w:pPr>
  </w:style>
  <w:style w:type="paragraph" w:styleId="Numreradlista3">
    <w:name w:val="List Number 3"/>
    <w:basedOn w:val="Normal"/>
    <w:pPr>
      <w:numPr>
        <w:numId w:val="5"/>
      </w:numPr>
    </w:pPr>
  </w:style>
  <w:style w:type="paragraph" w:styleId="Numreradlista4">
    <w:name w:val="List Number 4"/>
    <w:basedOn w:val="Normal"/>
    <w:pPr>
      <w:numPr>
        <w:numId w:val="6"/>
      </w:numPr>
    </w:pPr>
  </w:style>
  <w:style w:type="paragraph" w:styleId="Numreradlista5">
    <w:name w:val="List Number 5"/>
    <w:basedOn w:val="Normal"/>
    <w:pPr>
      <w:numPr>
        <w:numId w:val="7"/>
      </w:numPr>
    </w:pPr>
  </w:style>
  <w:style w:type="paragraph" w:styleId="Oformateradtext">
    <w:name w:val="Plain Text"/>
    <w:basedOn w:val="Normal"/>
    <w:rPr>
      <w:rFonts w:ascii="Courier New" w:hAnsi="Courier New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Punktlista2">
    <w:name w:val="List Bullet 2"/>
    <w:basedOn w:val="Normal"/>
    <w:autoRedefine/>
    <w:pPr>
      <w:numPr>
        <w:numId w:val="9"/>
      </w:numPr>
    </w:pPr>
  </w:style>
  <w:style w:type="paragraph" w:styleId="Punktlista3">
    <w:name w:val="List Bullet 3"/>
    <w:basedOn w:val="Normal"/>
    <w:autoRedefine/>
    <w:pPr>
      <w:numPr>
        <w:numId w:val="10"/>
      </w:numPr>
    </w:pPr>
  </w:style>
  <w:style w:type="paragraph" w:styleId="Punktlista4">
    <w:name w:val="List Bullet 4"/>
    <w:basedOn w:val="Normal"/>
    <w:autoRedefine/>
    <w:pPr>
      <w:numPr>
        <w:numId w:val="11"/>
      </w:numPr>
    </w:pPr>
  </w:style>
  <w:style w:type="paragraph" w:styleId="Punktlista5">
    <w:name w:val="List Bullet 5"/>
    <w:basedOn w:val="Normal"/>
    <w:autoRedefine/>
    <w:pPr>
      <w:numPr>
        <w:numId w:val="12"/>
      </w:numPr>
    </w:pPr>
  </w:style>
  <w:style w:type="paragraph" w:styleId="Signatur">
    <w:name w:val="Signature"/>
    <w:basedOn w:val="Normal"/>
    <w:pPr>
      <w:ind w:left="4252"/>
    </w:pPr>
  </w:style>
  <w:style w:type="paragraph" w:styleId="Slutnotstext">
    <w:name w:val="Slutnotstext"/>
    <w:basedOn w:val="Normal"/>
  </w:style>
  <w:style w:type="paragraph" w:styleId="Underrubrik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listundernumr11">
    <w:name w:val="listundernumr11"/>
    <w:basedOn w:val="numrlista"/>
    <w:pPr>
      <w:numPr>
        <w:numId w:val="2"/>
      </w:numPr>
      <w:tabs>
        <w:tab w:val="clear" w:pos="-454"/>
        <w:tab w:val="clear" w:pos="4762"/>
        <w:tab w:val="left" w:pos="-6130"/>
        <w:tab w:val="left" w:pos="-5676"/>
        <w:tab w:val="left" w:pos="-5534"/>
        <w:tab w:val="left" w:pos="-5392"/>
      </w:tabs>
      <w:outlineLvl w:val="1"/>
    </w:pPr>
    <w:rPr>
      <w:sz w:val="22"/>
    </w:rPr>
  </w:style>
  <w:style w:type="character" w:styleId="HTML-kod">
    <w:name w:val="HTML Code"/>
    <w:rPr>
      <w:vanish/>
      <w:color w:val="FF0000"/>
    </w:rPr>
  </w:style>
  <w:style w:type="paragraph" w:styleId="E-postsignatur">
    <w:name w:val="E-mail Signature"/>
    <w:basedOn w:val="Normal"/>
  </w:style>
  <w:style w:type="paragraph" w:styleId="HTML-adress">
    <w:name w:val="HTML Address"/>
    <w:basedOn w:val="Normal"/>
    <w:rPr>
      <w:i/>
      <w:iCs/>
    </w:rPr>
  </w:style>
  <w:style w:type="paragraph" w:styleId="HTML-frformaterad">
    <w:name w:val="HTML Preformatted"/>
    <w:basedOn w:val="Normal"/>
    <w:rPr>
      <w:rFonts w:ascii="Courier New" w:hAnsi="Courier New" w:cs="Courier New"/>
    </w:rPr>
  </w:style>
  <w:style w:type="paragraph" w:styleId="Normalwebb">
    <w:name w:val="Normal (Web)"/>
    <w:basedOn w:val="Normal"/>
    <w:rPr>
      <w:sz w:val="24"/>
      <w:szCs w:val="24"/>
    </w:rPr>
  </w:style>
  <w:style w:type="character" w:styleId="Stark">
    <w:name w:val="Strong"/>
    <w:rPr>
      <w:b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ellanrubrik11">
    <w:name w:val="mellanrubrik11"/>
    <w:rPr>
      <w:rFonts w:ascii="Verdana" w:hAnsi="Verdana"/>
      <w:b/>
      <w:bCs/>
      <w:color w:val="000080"/>
      <w:sz w:val="18"/>
      <w:szCs w:val="18"/>
      <w:shd w:val="clear" w:color="auto" w:fill="FFFFFF"/>
    </w:rPr>
  </w:style>
  <w:style w:type="character" w:customStyle="1" w:styleId="SidhuvudChar">
    <w:name w:val="Sidhuvud Char"/>
    <w:rPr>
      <w:lang w:val="sv-SE" w:eastAsia="sv-SE" w:bidi="ar-SA"/>
    </w:rPr>
  </w:style>
  <w:style w:type="character" w:customStyle="1" w:styleId="bodytxt12Char">
    <w:name w:val="bodytxt12 Char"/>
    <w:rPr>
      <w:rFonts w:ascii="Bookman Old Style" w:hAnsi="Bookman Old Style"/>
      <w:sz w:val="24"/>
      <w:lang w:val="sv-SE" w:eastAsia="sv-SE" w:bidi="ar-SA"/>
    </w:rPr>
  </w:style>
  <w:style w:type="paragraph" w:customStyle="1" w:styleId="mellanrubrik1">
    <w:name w:val="mellanrubrik1"/>
    <w:basedOn w:val="Normal"/>
    <w:pPr>
      <w:shd w:val="clear" w:color="auto" w:fill="FFFFFF"/>
      <w:spacing w:before="100" w:after="100"/>
    </w:pPr>
    <w:rPr>
      <w:rFonts w:ascii="Verdana" w:hAnsi="Verdana"/>
      <w:b/>
      <w:bCs/>
      <w:color w:val="000080"/>
      <w:sz w:val="18"/>
      <w:szCs w:val="18"/>
    </w:rPr>
  </w:style>
  <w:style w:type="character" w:customStyle="1" w:styleId="Rubrik2Char">
    <w:name w:val="Rubrik 2 Char"/>
    <w:rPr>
      <w:rFonts w:ascii="Bookman Old Style" w:hAnsi="Bookman Old Style"/>
      <w:b/>
      <w:sz w:val="28"/>
      <w:lang w:val="sv-SE" w:eastAsia="sv-SE" w:bidi="ar-SA"/>
    </w:rPr>
  </w:style>
  <w:style w:type="character" w:customStyle="1" w:styleId="ms-rtecustom-ppettiderrubrik">
    <w:name w:val="ms-rtecustom-öppettiderrubrik"/>
    <w:basedOn w:val="Standardstycketeckensnitt"/>
  </w:style>
  <w:style w:type="numbering" w:customStyle="1" w:styleId="LFO2">
    <w:name w:val="LFO2"/>
    <w:basedOn w:val="Ingenlista"/>
    <w:pPr>
      <w:numPr>
        <w:numId w:val="1"/>
      </w:numPr>
    </w:pPr>
  </w:style>
  <w:style w:type="numbering" w:customStyle="1" w:styleId="LFO3">
    <w:name w:val="LFO3"/>
    <w:basedOn w:val="Ingenlista"/>
    <w:pPr>
      <w:numPr>
        <w:numId w:val="2"/>
      </w:numPr>
    </w:pPr>
  </w:style>
  <w:style w:type="numbering" w:customStyle="1" w:styleId="LFO5">
    <w:name w:val="LFO5"/>
    <w:basedOn w:val="Ingenlista"/>
    <w:pPr>
      <w:numPr>
        <w:numId w:val="3"/>
      </w:numPr>
    </w:pPr>
  </w:style>
  <w:style w:type="numbering" w:customStyle="1" w:styleId="LFO6">
    <w:name w:val="LFO6"/>
    <w:basedOn w:val="Ingenlista"/>
    <w:pPr>
      <w:numPr>
        <w:numId w:val="4"/>
      </w:numPr>
    </w:pPr>
  </w:style>
  <w:style w:type="numbering" w:customStyle="1" w:styleId="LFO7">
    <w:name w:val="LFO7"/>
    <w:basedOn w:val="Ingenlista"/>
    <w:pPr>
      <w:numPr>
        <w:numId w:val="5"/>
      </w:numPr>
    </w:pPr>
  </w:style>
  <w:style w:type="numbering" w:customStyle="1" w:styleId="LFO8">
    <w:name w:val="LFO8"/>
    <w:basedOn w:val="Ingenlista"/>
    <w:pPr>
      <w:numPr>
        <w:numId w:val="6"/>
      </w:numPr>
    </w:pPr>
  </w:style>
  <w:style w:type="numbering" w:customStyle="1" w:styleId="LFO9">
    <w:name w:val="LFO9"/>
    <w:basedOn w:val="Ingenlista"/>
    <w:pPr>
      <w:numPr>
        <w:numId w:val="7"/>
      </w:numPr>
    </w:pPr>
  </w:style>
  <w:style w:type="numbering" w:customStyle="1" w:styleId="LFO10">
    <w:name w:val="LFO10"/>
    <w:basedOn w:val="Ingenlista"/>
    <w:pPr>
      <w:numPr>
        <w:numId w:val="8"/>
      </w:numPr>
    </w:pPr>
  </w:style>
  <w:style w:type="numbering" w:customStyle="1" w:styleId="LFO11">
    <w:name w:val="LFO11"/>
    <w:basedOn w:val="Ingenlista"/>
    <w:pPr>
      <w:numPr>
        <w:numId w:val="9"/>
      </w:numPr>
    </w:pPr>
  </w:style>
  <w:style w:type="numbering" w:customStyle="1" w:styleId="LFO12">
    <w:name w:val="LFO12"/>
    <w:basedOn w:val="Ingenlista"/>
    <w:pPr>
      <w:numPr>
        <w:numId w:val="10"/>
      </w:numPr>
    </w:pPr>
  </w:style>
  <w:style w:type="numbering" w:customStyle="1" w:styleId="LFO13">
    <w:name w:val="LFO13"/>
    <w:basedOn w:val="Ingenlista"/>
    <w:pPr>
      <w:numPr>
        <w:numId w:val="11"/>
      </w:numPr>
    </w:pPr>
  </w:style>
  <w:style w:type="numbering" w:customStyle="1" w:styleId="LFO14">
    <w:name w:val="LFO14"/>
    <w:basedOn w:val="Ingenlist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galundsklippa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galundsklippa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galundsklippan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%20ma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tom%20mall</Template>
  <TotalTime>1</TotalTime>
  <Pages>1</Pages>
  <Words>431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MÅNADSINFORMATION</vt:lpstr>
      <vt:lpstr>    REGLER FÖR BRF SKOGALUNDSKLIPPAN GÄLLANDE BYGGANDE AV UTEPLATSER, INGLASNING AV </vt:lpstr>
    </vt:vector>
  </TitlesOfParts>
  <Company/>
  <LinksUpToDate>false</LinksUpToDate>
  <CharactersWithSpaces>2715</CharactersWithSpaces>
  <SharedDoc>false</SharedDoc>
  <HLinks>
    <vt:vector size="18" baseType="variant">
      <vt:variant>
        <vt:i4>7077976</vt:i4>
      </vt:variant>
      <vt:variant>
        <vt:i4>6</vt:i4>
      </vt:variant>
      <vt:variant>
        <vt:i4>0</vt:i4>
      </vt:variant>
      <vt:variant>
        <vt:i4>5</vt:i4>
      </vt:variant>
      <vt:variant>
        <vt:lpwstr>mailto:info@skogalundsklippan.com</vt:lpwstr>
      </vt:variant>
      <vt:variant>
        <vt:lpwstr/>
      </vt:variant>
      <vt:variant>
        <vt:i4>5570577</vt:i4>
      </vt:variant>
      <vt:variant>
        <vt:i4>3</vt:i4>
      </vt:variant>
      <vt:variant>
        <vt:i4>0</vt:i4>
      </vt:variant>
      <vt:variant>
        <vt:i4>5</vt:i4>
      </vt:variant>
      <vt:variant>
        <vt:lpwstr>http://www.skogalundsklippan.com/</vt:lpwstr>
      </vt:variant>
      <vt:variant>
        <vt:lpwstr/>
      </vt:variant>
      <vt:variant>
        <vt:i4>7077976</vt:i4>
      </vt:variant>
      <vt:variant>
        <vt:i4>0</vt:i4>
      </vt:variant>
      <vt:variant>
        <vt:i4>0</vt:i4>
      </vt:variant>
      <vt:variant>
        <vt:i4>5</vt:i4>
      </vt:variant>
      <vt:variant>
        <vt:lpwstr>mailto:info@skogalundsklippan.com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MÅNADSINFORMATION</dc:title>
  <dc:creator>BRFSkogalundsklippan</dc:creator>
  <cp:lastModifiedBy>Sören</cp:lastModifiedBy>
  <cp:revision>2</cp:revision>
  <cp:lastPrinted>2020-07-29T09:16:00Z</cp:lastPrinted>
  <dcterms:created xsi:type="dcterms:W3CDTF">2023-07-04T18:19:00Z</dcterms:created>
  <dcterms:modified xsi:type="dcterms:W3CDTF">2023-07-04T18:19:00Z</dcterms:modified>
</cp:coreProperties>
</file>